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86D4D" w14:textId="77777777" w:rsidR="005B6C52" w:rsidRPr="00E57EBE" w:rsidRDefault="005B6C52" w:rsidP="005B6C5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50424</w:t>
      </w:r>
    </w:p>
    <w:p w14:paraId="6CF5E1AF" w14:textId="77777777" w:rsidR="005B6C52" w:rsidRPr="001E0547" w:rsidRDefault="005B6C52" w:rsidP="005B6C52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B6C52" w:rsidRPr="007C1B02" w14:paraId="784F508F" w14:textId="77777777" w:rsidTr="00C06579">
        <w:tc>
          <w:tcPr>
            <w:tcW w:w="4608" w:type="dxa"/>
          </w:tcPr>
          <w:p w14:paraId="2FDFF80D" w14:textId="77777777" w:rsidR="005B6C52" w:rsidRPr="007C1B02" w:rsidRDefault="005B6C52" w:rsidP="00F00777">
            <w:pPr>
              <w:jc w:val="left"/>
              <w:rPr>
                <w:b/>
                <w:caps/>
                <w:szCs w:val="24"/>
              </w:rPr>
            </w:pPr>
            <w:r w:rsidRPr="007C1B02">
              <w:rPr>
                <w:b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MONARCH UTILITIES </w:t>
            </w:r>
            <w:r w:rsidR="00BA77BF">
              <w:rPr>
                <w:b/>
                <w:szCs w:val="24"/>
              </w:rPr>
              <w:t>I</w:t>
            </w:r>
            <w:r>
              <w:rPr>
                <w:b/>
                <w:szCs w:val="24"/>
              </w:rPr>
              <w:t xml:space="preserve"> L.P. AND GOINS UTILITY SERVICE LLC FOR SALE, TRANSFER, OR MERGER OF FACILITIES AND UNCERTIFICATED AREA </w:t>
            </w:r>
            <w:r w:rsidR="00BD3B0C">
              <w:rPr>
                <w:b/>
                <w:szCs w:val="24"/>
              </w:rPr>
              <w:t>IN</w:t>
            </w:r>
            <w:r>
              <w:rPr>
                <w:b/>
                <w:szCs w:val="24"/>
              </w:rPr>
              <w:t xml:space="preserve"> POLK COUNTY</w:t>
            </w:r>
          </w:p>
        </w:tc>
        <w:tc>
          <w:tcPr>
            <w:tcW w:w="360" w:type="dxa"/>
          </w:tcPr>
          <w:p w14:paraId="3E3BDFC4" w14:textId="77777777" w:rsidR="005B6C52" w:rsidRPr="007C1B02" w:rsidRDefault="005B6C52" w:rsidP="00C0657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A044244" w14:textId="77777777" w:rsidR="005B6C52" w:rsidRPr="007C1B02" w:rsidRDefault="005B6C52" w:rsidP="00C0657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06ED8EF" w14:textId="77777777" w:rsidR="005B6C52" w:rsidRPr="007C1B02" w:rsidRDefault="005B6C52" w:rsidP="00C0657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7852570" w14:textId="77777777" w:rsidR="005B6C52" w:rsidRPr="007C1B02" w:rsidRDefault="005B6C52" w:rsidP="00C0657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9FA00A5" w14:textId="77777777" w:rsidR="005B6C52" w:rsidRDefault="005B6C52" w:rsidP="00C0657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6F7944E" w14:textId="77777777" w:rsidR="005B6C52" w:rsidRPr="007C1B02" w:rsidRDefault="005B6C52" w:rsidP="00C0657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2301506D" w14:textId="77777777" w:rsidR="005B6C52" w:rsidRPr="007C1B02" w:rsidRDefault="005B6C52" w:rsidP="00C0657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04772225" w14:textId="77777777" w:rsidR="005B6C52" w:rsidRPr="007C1B02" w:rsidRDefault="005B6C52" w:rsidP="00C0657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9658FEC" w14:textId="77777777" w:rsidR="005B6C52" w:rsidRPr="007C1B02" w:rsidRDefault="005B6C52" w:rsidP="00C0657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5D27982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68C37EF" w14:textId="77777777" w:rsidR="005618FE" w:rsidRDefault="00A720BC" w:rsidP="005618FE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017655">
        <w:rPr>
          <w:sz w:val="24"/>
          <w:szCs w:val="24"/>
        </w:rPr>
        <w:t xml:space="preserve"> </w:t>
      </w:r>
      <w:r w:rsidR="00E67D1F">
        <w:rPr>
          <w:sz w:val="24"/>
          <w:szCs w:val="24"/>
        </w:rPr>
        <w:t xml:space="preserve">AMENDED </w:t>
      </w:r>
      <w:r w:rsidR="001B0DCC" w:rsidRPr="001B0DCC">
        <w:rPr>
          <w:sz w:val="24"/>
          <w:szCs w:val="24"/>
        </w:rPr>
        <w:t>RECOMMENDATION ON FINAL DISPOSITION</w:t>
      </w:r>
    </w:p>
    <w:p w14:paraId="0C4A9F26" w14:textId="77777777" w:rsidR="00A720BC" w:rsidRDefault="00A720BC" w:rsidP="005618FE">
      <w:pPr>
        <w:pStyle w:val="Documentheading"/>
        <w:jc w:val="both"/>
      </w:pPr>
    </w:p>
    <w:p w14:paraId="25C827AF" w14:textId="77777777" w:rsidR="003153A8" w:rsidRPr="00A45810" w:rsidRDefault="00BC27A2" w:rsidP="003153A8">
      <w:pPr>
        <w:spacing w:line="360" w:lineRule="auto"/>
      </w:pPr>
      <w:r>
        <w:tab/>
      </w:r>
      <w:r w:rsidR="003153A8" w:rsidRPr="00A8012F">
        <w:t xml:space="preserve">On </w:t>
      </w:r>
      <w:r w:rsidR="003153A8">
        <w:t xml:space="preserve">January 8, 2020, Monarch Utilities </w:t>
      </w:r>
      <w:r w:rsidR="00BA77BF">
        <w:t>I</w:t>
      </w:r>
      <w:r w:rsidR="003153A8">
        <w:t xml:space="preserve"> L.P. (Monarch) and Goins Utility Service LLC (Goins) (collectively, Applicants) filed an application for approval of the sale, transfer, or merger of facilities and </w:t>
      </w:r>
      <w:r w:rsidR="003153A8" w:rsidRPr="00A45810">
        <w:t>uncertificated area in Polk County. Monarch seeks to purchase all the water and wastewater assets of Goins. The requested sale and transfer includes</w:t>
      </w:r>
      <w:r w:rsidR="002A68FD" w:rsidRPr="00A45810">
        <w:t xml:space="preserve"> 36 connections and approximately 17 total acres for the requested water </w:t>
      </w:r>
      <w:r w:rsidR="00FC1556" w:rsidRPr="00A45810">
        <w:t>service</w:t>
      </w:r>
      <w:r w:rsidR="00FC1556" w:rsidRPr="00A45810">
        <w:tab/>
      </w:r>
      <w:r w:rsidR="002A68FD" w:rsidRPr="00A45810">
        <w:t>e area and approximately 24 total acres for the requested sewer service area</w:t>
      </w:r>
      <w:r w:rsidR="003153A8" w:rsidRPr="00A45810">
        <w:t>.</w:t>
      </w:r>
      <w:r w:rsidR="00F37AC2" w:rsidRPr="00A45810">
        <w:t xml:space="preserve"> </w:t>
      </w:r>
      <w:r w:rsidR="003153A8" w:rsidRPr="00A45810">
        <w:t>The Applicants filed supplemental information to their application on March 10, 2020</w:t>
      </w:r>
      <w:r w:rsidR="00F37AC2" w:rsidRPr="00A45810">
        <w:t>,</w:t>
      </w:r>
      <w:r w:rsidR="003153A8" w:rsidRPr="00A45810">
        <w:t xml:space="preserve"> April 7, 2020</w:t>
      </w:r>
      <w:r w:rsidR="00F37AC2" w:rsidRPr="00A45810">
        <w:t xml:space="preserve">, and on April 27, 2020. </w:t>
      </w:r>
    </w:p>
    <w:p w14:paraId="0AA724DE" w14:textId="77777777" w:rsidR="009E6E35" w:rsidRPr="00A45810" w:rsidRDefault="007A7E20" w:rsidP="00627E79">
      <w:pPr>
        <w:spacing w:line="360" w:lineRule="auto"/>
      </w:pPr>
      <w:r w:rsidRPr="00A45810">
        <w:rPr>
          <w:szCs w:val="24"/>
        </w:rPr>
        <w:tab/>
      </w:r>
      <w:r w:rsidR="00576A57" w:rsidRPr="00A45810">
        <w:t xml:space="preserve">On </w:t>
      </w:r>
      <w:r w:rsidR="00627E79" w:rsidRPr="00A45810">
        <w:t>April 4, 2021</w:t>
      </w:r>
      <w:r w:rsidR="00576A57" w:rsidRPr="00A45810">
        <w:t xml:space="preserve">, the administrative law judge (ALJ) </w:t>
      </w:r>
      <w:r w:rsidR="00F25873" w:rsidRPr="00A45810">
        <w:t>filed</w:t>
      </w:r>
      <w:r w:rsidR="00576A57" w:rsidRPr="00A45810">
        <w:t xml:space="preserve"> Order No. </w:t>
      </w:r>
      <w:r w:rsidR="00627E79" w:rsidRPr="00A45810">
        <w:t>14</w:t>
      </w:r>
      <w:r w:rsidR="00576A57" w:rsidRPr="00A45810">
        <w:t xml:space="preserve">, </w:t>
      </w:r>
      <w:r w:rsidR="00627E79" w:rsidRPr="00A45810">
        <w:t>Granting Extension and Amending Procedural Schedule, setting a deadline for parties to file a joint motion to admit evidence and proposed order approving sale and allowing transaction to proceed, and a deadline of May 3, 2021 for Commission to approve the sale or require a hearing</w:t>
      </w:r>
      <w:r w:rsidR="00F25873" w:rsidRPr="00A45810">
        <w:t xml:space="preserve">. </w:t>
      </w:r>
      <w:r w:rsidR="00627E79" w:rsidRPr="00A45810">
        <w:t>Therefore, this pleading is timely filed.</w:t>
      </w:r>
    </w:p>
    <w:p w14:paraId="493E0648" w14:textId="77777777" w:rsidR="00627E79" w:rsidRPr="00627E79" w:rsidRDefault="00627E79" w:rsidP="00627E79">
      <w:pPr>
        <w:spacing w:line="360" w:lineRule="auto"/>
        <w:rPr>
          <w:highlight w:val="yellow"/>
        </w:rPr>
      </w:pPr>
    </w:p>
    <w:p w14:paraId="6B83C362" w14:textId="77777777" w:rsidR="001B0DCC" w:rsidRPr="001B0DCC" w:rsidRDefault="001B0DCC" w:rsidP="001B0DCC">
      <w:pPr>
        <w:numPr>
          <w:ilvl w:val="0"/>
          <w:numId w:val="10"/>
        </w:numPr>
        <w:spacing w:line="360" w:lineRule="auto"/>
        <w:ind w:left="0" w:firstLine="0"/>
        <w:contextualSpacing/>
        <w:jc w:val="center"/>
        <w:rPr>
          <w:b/>
        </w:rPr>
      </w:pPr>
      <w:r w:rsidRPr="001B0DCC">
        <w:rPr>
          <w:b/>
        </w:rPr>
        <w:t>RECOMMENDATION</w:t>
      </w:r>
    </w:p>
    <w:p w14:paraId="38EB6E87" w14:textId="56287CE0" w:rsidR="00E67D1F" w:rsidRDefault="001B0DCC" w:rsidP="00F25873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has reviewed </w:t>
      </w:r>
      <w:r w:rsidR="00B71D9E">
        <w:rPr>
          <w:szCs w:val="24"/>
        </w:rPr>
        <w:t>Monarch’s</w:t>
      </w:r>
      <w:r>
        <w:rPr>
          <w:szCs w:val="24"/>
        </w:rPr>
        <w:t xml:space="preserve"> application</w:t>
      </w:r>
      <w:r w:rsidR="00E67D1F">
        <w:rPr>
          <w:szCs w:val="24"/>
        </w:rPr>
        <w:t xml:space="preserve"> as supplemented</w:t>
      </w:r>
      <w:r w:rsidR="007F3709">
        <w:rPr>
          <w:szCs w:val="24"/>
        </w:rPr>
        <w:t>.</w:t>
      </w:r>
      <w:r w:rsidR="00747F30">
        <w:rPr>
          <w:rStyle w:val="FootnoteReference"/>
          <w:szCs w:val="24"/>
        </w:rPr>
        <w:footnoteReference w:id="1"/>
      </w:r>
      <w:r w:rsidR="00261489">
        <w:rPr>
          <w:szCs w:val="24"/>
        </w:rPr>
        <w:t xml:space="preserve"> </w:t>
      </w:r>
      <w:r w:rsidR="007F3709">
        <w:rPr>
          <w:szCs w:val="24"/>
        </w:rPr>
        <w:t>A</w:t>
      </w:r>
      <w:r w:rsidRPr="00C818E1">
        <w:rPr>
          <w:szCs w:val="24"/>
        </w:rPr>
        <w:t>s supported by the attached memorand</w:t>
      </w:r>
      <w:r w:rsidR="00E67D1F">
        <w:rPr>
          <w:szCs w:val="24"/>
        </w:rPr>
        <w:t>a</w:t>
      </w:r>
      <w:r w:rsidRPr="00C818E1">
        <w:rPr>
          <w:szCs w:val="24"/>
        </w:rPr>
        <w:t xml:space="preserve"> of </w:t>
      </w:r>
      <w:r w:rsidR="00F25873" w:rsidRPr="00F25873">
        <w:rPr>
          <w:szCs w:val="24"/>
        </w:rPr>
        <w:t>Heidi Graham</w:t>
      </w:r>
      <w:r w:rsidR="00F25873">
        <w:rPr>
          <w:szCs w:val="24"/>
        </w:rPr>
        <w:t xml:space="preserve">, </w:t>
      </w:r>
      <w:r w:rsidRPr="00C818E1">
        <w:rPr>
          <w:szCs w:val="24"/>
        </w:rPr>
        <w:t>Infrastructure Division</w:t>
      </w:r>
      <w:r w:rsidR="00F25873">
        <w:rPr>
          <w:szCs w:val="24"/>
        </w:rPr>
        <w:t>,</w:t>
      </w:r>
      <w:r w:rsidR="007F3709">
        <w:rPr>
          <w:szCs w:val="24"/>
        </w:rPr>
        <w:t xml:space="preserve"> and</w:t>
      </w:r>
      <w:r w:rsidR="00261489">
        <w:rPr>
          <w:szCs w:val="24"/>
        </w:rPr>
        <w:t xml:space="preserve"> </w:t>
      </w:r>
      <w:r w:rsidR="007F3709">
        <w:rPr>
          <w:szCs w:val="24"/>
        </w:rPr>
        <w:t>Fred Bednarski, Rate Regulation Division</w:t>
      </w:r>
      <w:r w:rsidR="00E67D1F">
        <w:rPr>
          <w:rStyle w:val="FootnoteReference"/>
          <w:szCs w:val="24"/>
        </w:rPr>
        <w:footnoteReference w:id="2"/>
      </w:r>
      <w:r w:rsidR="007F3709">
        <w:rPr>
          <w:szCs w:val="24"/>
        </w:rPr>
        <w:t xml:space="preserve">, </w:t>
      </w:r>
      <w:r w:rsidR="00261489">
        <w:rPr>
          <w:szCs w:val="24"/>
        </w:rPr>
        <w:t xml:space="preserve">Staff </w:t>
      </w:r>
      <w:r w:rsidRPr="00C818E1">
        <w:rPr>
          <w:szCs w:val="24"/>
        </w:rPr>
        <w:t xml:space="preserve">recommends </w:t>
      </w:r>
      <w:r w:rsidR="00E67D1F">
        <w:rPr>
          <w:szCs w:val="24"/>
        </w:rPr>
        <w:t xml:space="preserve">the </w:t>
      </w:r>
      <w:r w:rsidR="00F25873">
        <w:rPr>
          <w:szCs w:val="24"/>
        </w:rPr>
        <w:t xml:space="preserve">of the application </w:t>
      </w:r>
      <w:r w:rsidR="00E67D1F">
        <w:rPr>
          <w:szCs w:val="24"/>
        </w:rPr>
        <w:t xml:space="preserve">be approved. </w:t>
      </w:r>
    </w:p>
    <w:p w14:paraId="3AFC087C" w14:textId="77777777" w:rsidR="00E67D1F" w:rsidRDefault="00E67D1F" w:rsidP="00F25873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71DE55E9" w14:textId="77777777" w:rsidR="00E67D1F" w:rsidRDefault="00E67D1F" w:rsidP="00F25873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7992B5D1" w14:textId="77777777" w:rsidR="00E67D1F" w:rsidRDefault="00E67D1F" w:rsidP="00F25873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0C55FB9B" w14:textId="77777777" w:rsidR="00A15E19" w:rsidRDefault="00A15E19" w:rsidP="00E67D1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59A21358" w14:textId="77777777" w:rsidR="00333086" w:rsidRDefault="00333086" w:rsidP="001B0DCC">
      <w:pPr>
        <w:rPr>
          <w:szCs w:val="24"/>
        </w:rPr>
      </w:pPr>
    </w:p>
    <w:p w14:paraId="39CCECFD" w14:textId="77777777" w:rsidR="009E6E35" w:rsidRPr="00006925" w:rsidRDefault="009E6E35" w:rsidP="00EE45E9">
      <w:pPr>
        <w:numPr>
          <w:ilvl w:val="0"/>
          <w:numId w:val="10"/>
        </w:numPr>
        <w:spacing w:line="360" w:lineRule="auto"/>
        <w:contextualSpacing/>
        <w:jc w:val="center"/>
        <w:rPr>
          <w:b/>
        </w:rPr>
      </w:pPr>
      <w:r w:rsidRPr="00006925">
        <w:rPr>
          <w:b/>
        </w:rPr>
        <w:t>CONCLUSION</w:t>
      </w:r>
    </w:p>
    <w:p w14:paraId="05AC6D78" w14:textId="77777777" w:rsidR="00F25873" w:rsidRDefault="001B0DCC" w:rsidP="00A15E19">
      <w:pPr>
        <w:autoSpaceDE w:val="0"/>
        <w:autoSpaceDN w:val="0"/>
        <w:adjustRightInd w:val="0"/>
        <w:spacing w:after="240" w:line="360" w:lineRule="auto"/>
        <w:ind w:firstLine="720"/>
        <w:rPr>
          <w:bCs/>
          <w:szCs w:val="24"/>
        </w:rPr>
      </w:pPr>
      <w:r w:rsidRPr="001B0DCC">
        <w:rPr>
          <w:szCs w:val="24"/>
        </w:rPr>
        <w:t xml:space="preserve">Staff respectfully requests the entry of an order </w:t>
      </w:r>
      <w:r w:rsidR="00A15E19">
        <w:rPr>
          <w:szCs w:val="24"/>
        </w:rPr>
        <w:t>approving</w:t>
      </w:r>
      <w:r>
        <w:rPr>
          <w:szCs w:val="24"/>
        </w:rPr>
        <w:t xml:space="preserve"> the application and allowing</w:t>
      </w:r>
      <w:r w:rsidRPr="001B0DCC">
        <w:rPr>
          <w:szCs w:val="24"/>
        </w:rPr>
        <w:t xml:space="preserve"> the proposed transaction to proceed.</w:t>
      </w:r>
    </w:p>
    <w:p w14:paraId="42F059FA" w14:textId="77777777" w:rsidR="00F25873" w:rsidRDefault="00F25873" w:rsidP="003A0E65">
      <w:pPr>
        <w:spacing w:line="360" w:lineRule="auto"/>
        <w:rPr>
          <w:bCs/>
          <w:szCs w:val="24"/>
        </w:rPr>
      </w:pPr>
    </w:p>
    <w:p w14:paraId="19B8AD4E" w14:textId="77777777" w:rsidR="003744AE" w:rsidRPr="001E00B9" w:rsidRDefault="004E1C4E" w:rsidP="003A0E65">
      <w:pPr>
        <w:spacing w:line="360" w:lineRule="auto"/>
      </w:pPr>
      <w:r w:rsidRPr="00933084">
        <w:rPr>
          <w:bCs/>
          <w:szCs w:val="24"/>
        </w:rPr>
        <w:t>Dated:</w:t>
      </w:r>
      <w:bookmarkStart w:id="0" w:name="_Hlk42266969"/>
      <w:r w:rsidRPr="00933084">
        <w:rPr>
          <w:bCs/>
          <w:szCs w:val="24"/>
        </w:rPr>
        <w:t xml:space="preserve">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0831A4">
        <w:rPr>
          <w:bCs/>
          <w:noProof/>
          <w:szCs w:val="24"/>
        </w:rPr>
        <w:t>April 26, 2021</w:t>
      </w:r>
      <w:r w:rsidR="00180924" w:rsidRPr="00933084">
        <w:rPr>
          <w:bCs/>
          <w:szCs w:val="24"/>
        </w:rPr>
        <w:fldChar w:fldCharType="end"/>
      </w:r>
      <w:bookmarkEnd w:id="0"/>
    </w:p>
    <w:p w14:paraId="5CDD48E0" w14:textId="77777777" w:rsidR="00786211" w:rsidRDefault="00786211" w:rsidP="00180924">
      <w:pPr>
        <w:spacing w:line="480" w:lineRule="auto"/>
        <w:ind w:left="3600" w:firstLine="720"/>
        <w:rPr>
          <w:szCs w:val="24"/>
        </w:rPr>
      </w:pPr>
    </w:p>
    <w:p w14:paraId="3041946A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5EE77495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0705C4E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219216EC" w14:textId="77777777" w:rsidR="00180924" w:rsidRPr="003F3549" w:rsidRDefault="00180924" w:rsidP="00180924"/>
    <w:p w14:paraId="7C861580" w14:textId="77777777" w:rsidR="003A0E65" w:rsidRPr="009B5177" w:rsidRDefault="00180924" w:rsidP="003A0E65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F6FB7">
        <w:rPr>
          <w:szCs w:val="24"/>
        </w:rPr>
        <w:t>Rachelle Nicolette Robles</w:t>
      </w:r>
    </w:p>
    <w:p w14:paraId="3EF3D16D" w14:textId="77777777" w:rsidR="003A0E65" w:rsidRPr="005F4E9E" w:rsidRDefault="003A0E65" w:rsidP="003A0E65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5F4E9E">
        <w:rPr>
          <w:szCs w:val="24"/>
        </w:rPr>
        <w:t>Division Director</w:t>
      </w:r>
    </w:p>
    <w:p w14:paraId="2AB61B3D" w14:textId="77777777" w:rsidR="003A0E65" w:rsidRPr="005F4E9E" w:rsidRDefault="003A0E65" w:rsidP="003A0E65">
      <w:pPr>
        <w:contextualSpacing/>
        <w:rPr>
          <w:szCs w:val="24"/>
        </w:rPr>
      </w:pPr>
    </w:p>
    <w:p w14:paraId="273FC86E" w14:textId="77777777" w:rsidR="007C279A" w:rsidRPr="005F4E9E" w:rsidRDefault="007C279A" w:rsidP="007C279A">
      <w:pPr>
        <w:ind w:left="4320"/>
        <w:rPr>
          <w:rFonts w:eastAsia="Calibri"/>
          <w:szCs w:val="24"/>
        </w:rPr>
      </w:pPr>
      <w:r w:rsidRPr="005F4E9E">
        <w:rPr>
          <w:rFonts w:eastAsia="Calibri"/>
          <w:szCs w:val="24"/>
        </w:rPr>
        <w:t>Heath D. Armstrong</w:t>
      </w:r>
    </w:p>
    <w:p w14:paraId="54F8F28F" w14:textId="77777777" w:rsidR="007C279A" w:rsidRPr="005F4E9E" w:rsidRDefault="007C279A" w:rsidP="007C279A">
      <w:pPr>
        <w:ind w:left="4320"/>
        <w:rPr>
          <w:szCs w:val="24"/>
        </w:rPr>
      </w:pPr>
      <w:r w:rsidRPr="005F4E9E">
        <w:rPr>
          <w:szCs w:val="24"/>
        </w:rPr>
        <w:t>Managing Attorney</w:t>
      </w:r>
    </w:p>
    <w:p w14:paraId="6D7E468A" w14:textId="77777777" w:rsidR="007C279A" w:rsidRPr="005F4E9E" w:rsidRDefault="007C279A" w:rsidP="007C279A">
      <w:pPr>
        <w:rPr>
          <w:szCs w:val="24"/>
        </w:rPr>
      </w:pPr>
    </w:p>
    <w:p w14:paraId="2065203C" w14:textId="77777777" w:rsidR="007C279A" w:rsidRPr="005F4E9E" w:rsidRDefault="007C279A" w:rsidP="007C279A">
      <w:pPr>
        <w:rPr>
          <w:szCs w:val="24"/>
        </w:rPr>
      </w:pPr>
    </w:p>
    <w:p w14:paraId="62925A43" w14:textId="633C289B" w:rsidR="007125D6" w:rsidRPr="005F4E9E" w:rsidRDefault="007125D6" w:rsidP="007125D6">
      <w:pPr>
        <w:rPr>
          <w:i/>
          <w:iCs/>
          <w:szCs w:val="24"/>
          <w:u w:val="single"/>
        </w:rPr>
      </w:pPr>
      <w:r w:rsidRPr="005F4E9E">
        <w:rPr>
          <w:i/>
          <w:iCs/>
          <w:szCs w:val="24"/>
        </w:rPr>
        <w:tab/>
      </w:r>
      <w:r w:rsidRPr="005F4E9E">
        <w:rPr>
          <w:i/>
          <w:iCs/>
          <w:szCs w:val="24"/>
        </w:rPr>
        <w:tab/>
      </w:r>
      <w:r w:rsidRPr="005F4E9E">
        <w:rPr>
          <w:i/>
          <w:iCs/>
          <w:szCs w:val="24"/>
        </w:rPr>
        <w:tab/>
      </w:r>
      <w:r w:rsidRPr="005F4E9E">
        <w:rPr>
          <w:i/>
          <w:iCs/>
          <w:szCs w:val="24"/>
        </w:rPr>
        <w:tab/>
      </w:r>
      <w:r w:rsidRPr="005F4E9E">
        <w:rPr>
          <w:i/>
          <w:iCs/>
          <w:szCs w:val="24"/>
        </w:rPr>
        <w:tab/>
      </w:r>
      <w:r w:rsidRPr="005F4E9E">
        <w:rPr>
          <w:i/>
          <w:iCs/>
          <w:szCs w:val="24"/>
        </w:rPr>
        <w:tab/>
      </w:r>
      <w:r w:rsidR="000831A4">
        <w:rPr>
          <w:i/>
          <w:iCs/>
          <w:szCs w:val="24"/>
          <w:u w:val="single"/>
        </w:rPr>
        <w:t>/s/ Kevin R. Bartz__________</w:t>
      </w:r>
    </w:p>
    <w:p w14:paraId="239DAC96" w14:textId="77777777" w:rsidR="007C279A" w:rsidRPr="005F4E9E" w:rsidRDefault="007C279A" w:rsidP="007C279A">
      <w:pPr>
        <w:rPr>
          <w:szCs w:val="24"/>
        </w:rPr>
      </w:pP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="00A15E19" w:rsidRPr="005F4E9E">
        <w:rPr>
          <w:szCs w:val="24"/>
        </w:rPr>
        <w:t>Kevin R. Bartz</w:t>
      </w:r>
    </w:p>
    <w:p w14:paraId="72F2ADB6" w14:textId="77777777" w:rsidR="007C279A" w:rsidRPr="005F4E9E" w:rsidRDefault="007C279A" w:rsidP="007C279A">
      <w:pPr>
        <w:rPr>
          <w:szCs w:val="24"/>
        </w:rPr>
      </w:pP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  <w:t xml:space="preserve">State Bar No. </w:t>
      </w:r>
      <w:r w:rsidR="00A15E19" w:rsidRPr="005F4E9E">
        <w:rPr>
          <w:szCs w:val="24"/>
        </w:rPr>
        <w:t>24101488</w:t>
      </w:r>
    </w:p>
    <w:p w14:paraId="62FF1A4C" w14:textId="77777777" w:rsidR="007C279A" w:rsidRPr="005F4E9E" w:rsidRDefault="007C279A" w:rsidP="007C279A">
      <w:pPr>
        <w:rPr>
          <w:szCs w:val="24"/>
        </w:rPr>
      </w:pP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  <w:t>1701 N. Congress Avenue</w:t>
      </w:r>
    </w:p>
    <w:p w14:paraId="6FA0C720" w14:textId="77777777" w:rsidR="007C279A" w:rsidRPr="005F4E9E" w:rsidRDefault="007C279A" w:rsidP="007C279A">
      <w:pPr>
        <w:rPr>
          <w:szCs w:val="24"/>
        </w:rPr>
      </w:pP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  <w:t>P.O. Box 13326</w:t>
      </w:r>
    </w:p>
    <w:p w14:paraId="0603F796" w14:textId="77777777" w:rsidR="007C279A" w:rsidRPr="005F4E9E" w:rsidRDefault="007C279A" w:rsidP="007C279A">
      <w:pPr>
        <w:rPr>
          <w:szCs w:val="24"/>
        </w:rPr>
      </w:pP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</w:r>
      <w:r w:rsidRPr="005F4E9E">
        <w:rPr>
          <w:szCs w:val="24"/>
        </w:rPr>
        <w:tab/>
        <w:t>Austin, Texas 78711-3326</w:t>
      </w:r>
    </w:p>
    <w:p w14:paraId="613DEAC4" w14:textId="77777777" w:rsidR="007C279A" w:rsidRPr="00C05716" w:rsidRDefault="007C279A" w:rsidP="007C279A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(512) 936-7203</w:t>
      </w:r>
    </w:p>
    <w:p w14:paraId="1F6440AA" w14:textId="77777777" w:rsidR="007C279A" w:rsidRPr="00C05716" w:rsidRDefault="007C279A" w:rsidP="007C279A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(512) 936-7268 (facsimile)</w:t>
      </w:r>
    </w:p>
    <w:p w14:paraId="64117CF7" w14:textId="77777777" w:rsidR="007C279A" w:rsidRPr="00C05716" w:rsidRDefault="007C279A" w:rsidP="007C279A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="00A15E19">
        <w:rPr>
          <w:szCs w:val="24"/>
        </w:rPr>
        <w:t>kevin.bartz</w:t>
      </w:r>
      <w:r w:rsidRPr="00C05716">
        <w:rPr>
          <w:szCs w:val="24"/>
        </w:rPr>
        <w:t>@puc.texas.gov</w:t>
      </w:r>
    </w:p>
    <w:p w14:paraId="0DF40D50" w14:textId="77777777" w:rsidR="00F92FDE" w:rsidRDefault="00F92FDE" w:rsidP="00F92FDE">
      <w:pPr>
        <w:jc w:val="left"/>
        <w:rPr>
          <w:szCs w:val="24"/>
        </w:rPr>
      </w:pPr>
    </w:p>
    <w:p w14:paraId="66AF7A05" w14:textId="77777777" w:rsidR="00F92FDE" w:rsidRDefault="00F92FDE" w:rsidP="00F92FDE">
      <w:pPr>
        <w:jc w:val="left"/>
        <w:rPr>
          <w:szCs w:val="24"/>
        </w:rPr>
      </w:pPr>
    </w:p>
    <w:p w14:paraId="74E9085A" w14:textId="77777777" w:rsidR="00F92FDE" w:rsidRDefault="00F92FDE" w:rsidP="00F92FDE">
      <w:pPr>
        <w:jc w:val="left"/>
        <w:rPr>
          <w:szCs w:val="24"/>
        </w:rPr>
      </w:pPr>
    </w:p>
    <w:p w14:paraId="2AF24C2C" w14:textId="77777777" w:rsidR="00A15E19" w:rsidRDefault="00A15E19" w:rsidP="00F92FDE">
      <w:pPr>
        <w:jc w:val="left"/>
        <w:rPr>
          <w:szCs w:val="24"/>
        </w:rPr>
      </w:pPr>
    </w:p>
    <w:p w14:paraId="2C6107FB" w14:textId="77777777" w:rsidR="00A15E19" w:rsidRDefault="00A15E19" w:rsidP="00F92FDE">
      <w:pPr>
        <w:jc w:val="left"/>
        <w:rPr>
          <w:szCs w:val="24"/>
        </w:rPr>
      </w:pPr>
    </w:p>
    <w:p w14:paraId="217BF36A" w14:textId="77777777" w:rsidR="00A15E19" w:rsidRDefault="00A15E19" w:rsidP="00F92FDE">
      <w:pPr>
        <w:jc w:val="left"/>
        <w:rPr>
          <w:szCs w:val="24"/>
        </w:rPr>
      </w:pPr>
    </w:p>
    <w:p w14:paraId="2B35EB12" w14:textId="77777777" w:rsidR="00A15E19" w:rsidRDefault="00A15E19" w:rsidP="00F92FDE">
      <w:pPr>
        <w:jc w:val="left"/>
        <w:rPr>
          <w:szCs w:val="24"/>
        </w:rPr>
      </w:pPr>
    </w:p>
    <w:p w14:paraId="4E87E8E8" w14:textId="77777777" w:rsidR="00A15E19" w:rsidRDefault="00A15E19" w:rsidP="00F92FDE">
      <w:pPr>
        <w:jc w:val="left"/>
        <w:rPr>
          <w:szCs w:val="24"/>
        </w:rPr>
      </w:pPr>
    </w:p>
    <w:p w14:paraId="4EFEDE2D" w14:textId="77777777" w:rsidR="00A15E19" w:rsidRDefault="00A15E19" w:rsidP="00F92FDE">
      <w:pPr>
        <w:jc w:val="left"/>
        <w:rPr>
          <w:szCs w:val="24"/>
        </w:rPr>
      </w:pPr>
    </w:p>
    <w:p w14:paraId="229E52A5" w14:textId="77777777" w:rsidR="00A15E19" w:rsidRDefault="00A15E19" w:rsidP="00F92FDE">
      <w:pPr>
        <w:jc w:val="left"/>
        <w:rPr>
          <w:szCs w:val="24"/>
        </w:rPr>
      </w:pPr>
    </w:p>
    <w:p w14:paraId="2ED545CE" w14:textId="77777777" w:rsidR="00A15E19" w:rsidRDefault="00A15E19" w:rsidP="00F92FDE">
      <w:pPr>
        <w:jc w:val="left"/>
        <w:rPr>
          <w:szCs w:val="24"/>
        </w:rPr>
      </w:pPr>
    </w:p>
    <w:p w14:paraId="46E3BCB6" w14:textId="77777777" w:rsidR="00A15E19" w:rsidRDefault="00A15E19" w:rsidP="00F92FDE">
      <w:pPr>
        <w:jc w:val="left"/>
        <w:rPr>
          <w:szCs w:val="24"/>
        </w:rPr>
      </w:pPr>
    </w:p>
    <w:p w14:paraId="29CB79E5" w14:textId="77777777" w:rsidR="00627E79" w:rsidRDefault="00627E79" w:rsidP="00F92FDE">
      <w:pPr>
        <w:jc w:val="left"/>
        <w:rPr>
          <w:szCs w:val="24"/>
        </w:rPr>
      </w:pPr>
    </w:p>
    <w:p w14:paraId="7E100F9E" w14:textId="77777777" w:rsidR="00627E79" w:rsidRDefault="00627E79" w:rsidP="00F92FDE">
      <w:pPr>
        <w:jc w:val="left"/>
        <w:rPr>
          <w:szCs w:val="24"/>
        </w:rPr>
      </w:pPr>
    </w:p>
    <w:p w14:paraId="493420E6" w14:textId="77777777" w:rsidR="00627E79" w:rsidRDefault="00627E79" w:rsidP="00F92FDE">
      <w:pPr>
        <w:jc w:val="left"/>
        <w:rPr>
          <w:szCs w:val="24"/>
        </w:rPr>
      </w:pPr>
    </w:p>
    <w:p w14:paraId="6FDF052C" w14:textId="77777777" w:rsidR="007C279A" w:rsidRPr="00F92FDE" w:rsidRDefault="007C279A" w:rsidP="00F92FDE">
      <w:pPr>
        <w:keepNext/>
        <w:jc w:val="center"/>
        <w:rPr>
          <w:b/>
          <w:szCs w:val="24"/>
        </w:rPr>
      </w:pPr>
      <w:r w:rsidRPr="00F92FDE">
        <w:rPr>
          <w:b/>
          <w:szCs w:val="24"/>
        </w:rPr>
        <w:t>DOCKET NO. 50424</w:t>
      </w:r>
    </w:p>
    <w:p w14:paraId="59D65F38" w14:textId="77777777" w:rsidR="007C279A" w:rsidRDefault="007C279A" w:rsidP="007C279A">
      <w:pPr>
        <w:pStyle w:val="Docketnumber"/>
        <w:rPr>
          <w:sz w:val="24"/>
          <w:szCs w:val="24"/>
        </w:rPr>
      </w:pPr>
    </w:p>
    <w:p w14:paraId="100FD976" w14:textId="77777777" w:rsidR="007C279A" w:rsidRDefault="007C279A" w:rsidP="007C279A">
      <w:pPr>
        <w:keepNext/>
        <w:jc w:val="center"/>
        <w:rPr>
          <w:b/>
          <w:szCs w:val="24"/>
        </w:rPr>
      </w:pPr>
      <w:r w:rsidRPr="00C05716">
        <w:rPr>
          <w:b/>
          <w:szCs w:val="24"/>
        </w:rPr>
        <w:t>CERTIFICATE OF SERVICE</w:t>
      </w:r>
    </w:p>
    <w:p w14:paraId="4B164FD8" w14:textId="77777777" w:rsidR="007C279A" w:rsidRPr="00C05716" w:rsidRDefault="007C279A" w:rsidP="007C279A">
      <w:pPr>
        <w:keepNext/>
        <w:jc w:val="center"/>
        <w:rPr>
          <w:b/>
          <w:szCs w:val="24"/>
        </w:rPr>
      </w:pPr>
    </w:p>
    <w:p w14:paraId="3201F25A" w14:textId="77777777" w:rsidR="007C279A" w:rsidRPr="00C53258" w:rsidRDefault="007C279A" w:rsidP="00F92FDE">
      <w:pPr>
        <w:keepNext/>
        <w:spacing w:line="360" w:lineRule="auto"/>
        <w:ind w:firstLine="720"/>
      </w:pPr>
      <w:r>
        <w:t xml:space="preserve">I certify that, unless otherwise </w:t>
      </w:r>
      <w:r w:rsidRPr="00C53258">
        <w:t>ordered by the presiding officer, notice of the filing of this document was provided to all parties of record via electronic mail on</w:t>
      </w:r>
      <w:r w:rsidR="00F92FDE" w:rsidRPr="00C53258">
        <w:rPr>
          <w:bCs/>
          <w:szCs w:val="24"/>
        </w:rPr>
        <w:t xml:space="preserve"> </w:t>
      </w:r>
      <w:r w:rsidR="00F92FDE" w:rsidRPr="00C53258">
        <w:rPr>
          <w:bCs/>
          <w:szCs w:val="24"/>
        </w:rPr>
        <w:fldChar w:fldCharType="begin"/>
      </w:r>
      <w:r w:rsidR="00F92FDE" w:rsidRPr="00C53258">
        <w:rPr>
          <w:bCs/>
          <w:szCs w:val="24"/>
        </w:rPr>
        <w:instrText xml:space="preserve"> DATE \@ "MMMM d, yyyy" </w:instrText>
      </w:r>
      <w:r w:rsidR="00F92FDE" w:rsidRPr="00C53258">
        <w:rPr>
          <w:bCs/>
          <w:szCs w:val="24"/>
        </w:rPr>
        <w:fldChar w:fldCharType="separate"/>
      </w:r>
      <w:r w:rsidR="000831A4">
        <w:rPr>
          <w:bCs/>
          <w:noProof/>
          <w:szCs w:val="24"/>
        </w:rPr>
        <w:t>April 26, 2021</w:t>
      </w:r>
      <w:r w:rsidR="00F92FDE" w:rsidRPr="00C53258">
        <w:rPr>
          <w:bCs/>
          <w:szCs w:val="24"/>
        </w:rPr>
        <w:fldChar w:fldCharType="end"/>
      </w:r>
      <w:r w:rsidRPr="00C53258">
        <w:t>, in accordance with the Order Suspending Rules, issued in Project No. 50664.</w:t>
      </w:r>
    </w:p>
    <w:p w14:paraId="0FBB3B38" w14:textId="77777777" w:rsidR="007C279A" w:rsidRPr="00C53258" w:rsidRDefault="007C279A" w:rsidP="007C279A">
      <w:pPr>
        <w:keepNext/>
        <w:spacing w:line="360" w:lineRule="auto"/>
        <w:ind w:firstLine="720"/>
        <w:rPr>
          <w:szCs w:val="24"/>
        </w:rPr>
      </w:pPr>
    </w:p>
    <w:p w14:paraId="1CDB82A0" w14:textId="523B2A11" w:rsidR="007125D6" w:rsidRPr="00C53258" w:rsidRDefault="007125D6" w:rsidP="007125D6">
      <w:pPr>
        <w:rPr>
          <w:i/>
          <w:iCs/>
          <w:szCs w:val="24"/>
          <w:u w:val="single"/>
        </w:rPr>
      </w:pPr>
      <w:r w:rsidRPr="00C53258">
        <w:rPr>
          <w:i/>
          <w:iCs/>
          <w:szCs w:val="24"/>
        </w:rPr>
        <w:tab/>
      </w:r>
      <w:r w:rsidRPr="00C53258">
        <w:rPr>
          <w:i/>
          <w:iCs/>
          <w:szCs w:val="24"/>
        </w:rPr>
        <w:tab/>
      </w:r>
      <w:r w:rsidRPr="00C53258">
        <w:rPr>
          <w:i/>
          <w:iCs/>
          <w:szCs w:val="24"/>
        </w:rPr>
        <w:tab/>
      </w:r>
      <w:r w:rsidRPr="00C53258">
        <w:rPr>
          <w:i/>
          <w:iCs/>
          <w:szCs w:val="24"/>
        </w:rPr>
        <w:tab/>
      </w:r>
      <w:r w:rsidRPr="00C53258">
        <w:rPr>
          <w:i/>
          <w:iCs/>
          <w:szCs w:val="24"/>
        </w:rPr>
        <w:tab/>
      </w:r>
      <w:r w:rsidRPr="00C53258">
        <w:rPr>
          <w:i/>
          <w:iCs/>
          <w:szCs w:val="24"/>
        </w:rPr>
        <w:tab/>
      </w:r>
      <w:r w:rsidR="000831A4">
        <w:rPr>
          <w:i/>
          <w:iCs/>
          <w:szCs w:val="24"/>
          <w:u w:val="single"/>
        </w:rPr>
        <w:t>/s/ Kevin R. Bartz_________</w:t>
      </w:r>
    </w:p>
    <w:p w14:paraId="2C2EFF34" w14:textId="77777777" w:rsidR="0038776A" w:rsidRPr="00C53258" w:rsidRDefault="00A15E19" w:rsidP="007C279A">
      <w:pPr>
        <w:pStyle w:val="Normaldouble"/>
        <w:spacing w:line="240" w:lineRule="auto"/>
        <w:ind w:left="3600" w:firstLine="720"/>
        <w:rPr>
          <w:szCs w:val="24"/>
        </w:rPr>
      </w:pPr>
      <w:r w:rsidRPr="00C53258">
        <w:rPr>
          <w:szCs w:val="24"/>
        </w:rPr>
        <w:t>Kevin R. Bartz</w:t>
      </w:r>
    </w:p>
    <w:sectPr w:rsidR="0038776A" w:rsidRPr="00C53258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16728" w14:textId="77777777" w:rsidR="002B24C1" w:rsidRDefault="002B24C1">
      <w:r>
        <w:separator/>
      </w:r>
    </w:p>
  </w:endnote>
  <w:endnote w:type="continuationSeparator" w:id="0">
    <w:p w14:paraId="500906EC" w14:textId="77777777" w:rsidR="002B24C1" w:rsidRDefault="002B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84237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125D3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05A3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7F30">
      <w:rPr>
        <w:rStyle w:val="PageNumber"/>
        <w:noProof/>
      </w:rPr>
      <w:t>2</w:t>
    </w:r>
    <w:r>
      <w:rPr>
        <w:rStyle w:val="PageNumber"/>
      </w:rPr>
      <w:fldChar w:fldCharType="end"/>
    </w:r>
  </w:p>
  <w:p w14:paraId="3D5F2AB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6F6628F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1EA57" w14:textId="77777777" w:rsidR="002B24C1" w:rsidRDefault="002B24C1">
      <w:r>
        <w:separator/>
      </w:r>
    </w:p>
  </w:footnote>
  <w:footnote w:type="continuationSeparator" w:id="0">
    <w:p w14:paraId="644380B1" w14:textId="77777777" w:rsidR="002B24C1" w:rsidRDefault="002B24C1">
      <w:r>
        <w:continuationSeparator/>
      </w:r>
    </w:p>
  </w:footnote>
  <w:footnote w:id="1">
    <w:p w14:paraId="570A95AB" w14:textId="77777777" w:rsidR="00747F30" w:rsidRDefault="00747F30" w:rsidP="000831A4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Under Texas Water Code § 13.145(b) Monarch would be exempt from the substantial similarity requirement based on the utility having provided service in only 25 counties as of January 1, 2003. While </w:t>
      </w:r>
      <w:r w:rsidRPr="00747F30">
        <w:t>Monarch as an entity is entitl</w:t>
      </w:r>
      <w:r>
        <w:t>ed to consolidated rates, it</w:t>
      </w:r>
      <w:r w:rsidRPr="00747F30">
        <w:t xml:space="preserve"> </w:t>
      </w:r>
      <w:r>
        <w:t>has committed</w:t>
      </w:r>
      <w:r w:rsidRPr="00747F30">
        <w:t xml:space="preserve"> in this proceeding plans to maintain Goins’ customer rates at the existing levels until Monarch’s next full rate change application (e.g., general rate case).</w:t>
      </w:r>
    </w:p>
  </w:footnote>
  <w:footnote w:id="2">
    <w:p w14:paraId="4C1CA812" w14:textId="77777777" w:rsidR="00E67D1F" w:rsidRDefault="00E67D1F" w:rsidP="00C53258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Mr. Bednarski’s memorandum </w:t>
      </w:r>
      <w:r>
        <w:rPr>
          <w:szCs w:val="24"/>
        </w:rPr>
        <w:t>was previously filed as an attachment to Staff’s Final Recommendation filed on November 5, 2020.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E4819"/>
    <w:multiLevelType w:val="hybridMultilevel"/>
    <w:tmpl w:val="7DE2A7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892CEC7C"/>
    <w:lvl w:ilvl="0" w:tplc="28B89E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/>
        <w:vertAlign w:val="baseline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D25EA"/>
    <w:multiLevelType w:val="hybridMultilevel"/>
    <w:tmpl w:val="4FB8D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99D5ECA"/>
    <w:multiLevelType w:val="hybridMultilevel"/>
    <w:tmpl w:val="74BE1032"/>
    <w:lvl w:ilvl="0" w:tplc="C214EA92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05297"/>
    <w:multiLevelType w:val="hybridMultilevel"/>
    <w:tmpl w:val="F600F1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08933C9"/>
    <w:multiLevelType w:val="hybridMultilevel"/>
    <w:tmpl w:val="84949A0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1746B9A"/>
    <w:multiLevelType w:val="hybridMultilevel"/>
    <w:tmpl w:val="E428872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6973E1E"/>
    <w:multiLevelType w:val="hybridMultilevel"/>
    <w:tmpl w:val="7ABC22B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23"/>
  </w:num>
  <w:num w:numId="3">
    <w:abstractNumId w:val="6"/>
  </w:num>
  <w:num w:numId="4">
    <w:abstractNumId w:val="3"/>
  </w:num>
  <w:num w:numId="5">
    <w:abstractNumId w:val="21"/>
  </w:num>
  <w:num w:numId="6">
    <w:abstractNumId w:val="20"/>
  </w:num>
  <w:num w:numId="7">
    <w:abstractNumId w:val="7"/>
  </w:num>
  <w:num w:numId="8">
    <w:abstractNumId w:val="8"/>
  </w:num>
  <w:num w:numId="9">
    <w:abstractNumId w:val="16"/>
  </w:num>
  <w:num w:numId="10">
    <w:abstractNumId w:val="14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"/>
  </w:num>
  <w:num w:numId="15">
    <w:abstractNumId w:val="15"/>
  </w:num>
  <w:num w:numId="16">
    <w:abstractNumId w:val="19"/>
  </w:num>
  <w:num w:numId="17">
    <w:abstractNumId w:val="4"/>
  </w:num>
  <w:num w:numId="18">
    <w:abstractNumId w:val="10"/>
  </w:num>
  <w:num w:numId="19">
    <w:abstractNumId w:val="22"/>
  </w:num>
  <w:num w:numId="20">
    <w:abstractNumId w:val="13"/>
  </w:num>
  <w:num w:numId="21">
    <w:abstractNumId w:val="18"/>
  </w:num>
  <w:num w:numId="22">
    <w:abstractNumId w:val="5"/>
  </w:num>
  <w:num w:numId="23">
    <w:abstractNumId w:val="12"/>
  </w:num>
  <w:num w:numId="24">
    <w:abstractNumId w:val="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0A4"/>
    <w:rsid w:val="00006869"/>
    <w:rsid w:val="00010565"/>
    <w:rsid w:val="000134BB"/>
    <w:rsid w:val="00015160"/>
    <w:rsid w:val="00017655"/>
    <w:rsid w:val="00022774"/>
    <w:rsid w:val="000233F8"/>
    <w:rsid w:val="00043B1E"/>
    <w:rsid w:val="00045794"/>
    <w:rsid w:val="00050EC3"/>
    <w:rsid w:val="000621BB"/>
    <w:rsid w:val="00072FE5"/>
    <w:rsid w:val="000767DB"/>
    <w:rsid w:val="00082BB2"/>
    <w:rsid w:val="000831A4"/>
    <w:rsid w:val="000857EC"/>
    <w:rsid w:val="00087B7A"/>
    <w:rsid w:val="00092B02"/>
    <w:rsid w:val="0009361B"/>
    <w:rsid w:val="0009426E"/>
    <w:rsid w:val="00094D6D"/>
    <w:rsid w:val="000B10C9"/>
    <w:rsid w:val="000B163B"/>
    <w:rsid w:val="000B1812"/>
    <w:rsid w:val="000B21A9"/>
    <w:rsid w:val="000C32E3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77C10"/>
    <w:rsid w:val="00180924"/>
    <w:rsid w:val="001926C1"/>
    <w:rsid w:val="00193274"/>
    <w:rsid w:val="00197531"/>
    <w:rsid w:val="001A2D16"/>
    <w:rsid w:val="001A7DBE"/>
    <w:rsid w:val="001B0D9A"/>
    <w:rsid w:val="001B0DCC"/>
    <w:rsid w:val="001C0EBF"/>
    <w:rsid w:val="001C28A6"/>
    <w:rsid w:val="001C38BF"/>
    <w:rsid w:val="001C3BDA"/>
    <w:rsid w:val="001C6800"/>
    <w:rsid w:val="001D0EFA"/>
    <w:rsid w:val="001E00B9"/>
    <w:rsid w:val="001E0547"/>
    <w:rsid w:val="001E1E75"/>
    <w:rsid w:val="001E55D1"/>
    <w:rsid w:val="001F5767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4DE"/>
    <w:rsid w:val="00226C69"/>
    <w:rsid w:val="00227044"/>
    <w:rsid w:val="00230417"/>
    <w:rsid w:val="0023091D"/>
    <w:rsid w:val="002329B6"/>
    <w:rsid w:val="0023459F"/>
    <w:rsid w:val="00240DCE"/>
    <w:rsid w:val="0024377E"/>
    <w:rsid w:val="00247F89"/>
    <w:rsid w:val="0025233C"/>
    <w:rsid w:val="00253FE6"/>
    <w:rsid w:val="0025700B"/>
    <w:rsid w:val="00261489"/>
    <w:rsid w:val="00261AFE"/>
    <w:rsid w:val="0026558A"/>
    <w:rsid w:val="00270C7B"/>
    <w:rsid w:val="00271524"/>
    <w:rsid w:val="00272208"/>
    <w:rsid w:val="0028237E"/>
    <w:rsid w:val="00282897"/>
    <w:rsid w:val="00283F39"/>
    <w:rsid w:val="002851EA"/>
    <w:rsid w:val="00285A49"/>
    <w:rsid w:val="00286D26"/>
    <w:rsid w:val="0029005F"/>
    <w:rsid w:val="00296BA8"/>
    <w:rsid w:val="002A13DB"/>
    <w:rsid w:val="002A360E"/>
    <w:rsid w:val="002A4485"/>
    <w:rsid w:val="002A4C69"/>
    <w:rsid w:val="002A68FD"/>
    <w:rsid w:val="002B20CB"/>
    <w:rsid w:val="002B24C1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7B3A"/>
    <w:rsid w:val="002E45FE"/>
    <w:rsid w:val="002E749D"/>
    <w:rsid w:val="002F08B6"/>
    <w:rsid w:val="002F479D"/>
    <w:rsid w:val="003021A2"/>
    <w:rsid w:val="003033F1"/>
    <w:rsid w:val="00303A45"/>
    <w:rsid w:val="00303A85"/>
    <w:rsid w:val="00305298"/>
    <w:rsid w:val="00311A31"/>
    <w:rsid w:val="003153A8"/>
    <w:rsid w:val="0031610B"/>
    <w:rsid w:val="00316ABF"/>
    <w:rsid w:val="00326625"/>
    <w:rsid w:val="00332458"/>
    <w:rsid w:val="00332793"/>
    <w:rsid w:val="00333086"/>
    <w:rsid w:val="003346A4"/>
    <w:rsid w:val="00336ACF"/>
    <w:rsid w:val="00340B01"/>
    <w:rsid w:val="0034182B"/>
    <w:rsid w:val="00341854"/>
    <w:rsid w:val="003455B0"/>
    <w:rsid w:val="003478EE"/>
    <w:rsid w:val="00357C92"/>
    <w:rsid w:val="003602F6"/>
    <w:rsid w:val="00360A0C"/>
    <w:rsid w:val="0037177F"/>
    <w:rsid w:val="00374091"/>
    <w:rsid w:val="003744AE"/>
    <w:rsid w:val="00375F64"/>
    <w:rsid w:val="0038044B"/>
    <w:rsid w:val="00384670"/>
    <w:rsid w:val="00384BB8"/>
    <w:rsid w:val="0038660B"/>
    <w:rsid w:val="0038776A"/>
    <w:rsid w:val="00391CAF"/>
    <w:rsid w:val="0039363F"/>
    <w:rsid w:val="0039591B"/>
    <w:rsid w:val="00397341"/>
    <w:rsid w:val="003A0E65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02F"/>
    <w:rsid w:val="003D6EE4"/>
    <w:rsid w:val="003D7B69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B89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099D"/>
    <w:rsid w:val="004A25AE"/>
    <w:rsid w:val="004A4C04"/>
    <w:rsid w:val="004B4A42"/>
    <w:rsid w:val="004C4866"/>
    <w:rsid w:val="004D20DD"/>
    <w:rsid w:val="004D5E0E"/>
    <w:rsid w:val="004E1060"/>
    <w:rsid w:val="004E170B"/>
    <w:rsid w:val="004E1C4E"/>
    <w:rsid w:val="004E4207"/>
    <w:rsid w:val="004E5152"/>
    <w:rsid w:val="004E563C"/>
    <w:rsid w:val="004F3113"/>
    <w:rsid w:val="004F5B9F"/>
    <w:rsid w:val="004F6D9E"/>
    <w:rsid w:val="005024E1"/>
    <w:rsid w:val="00506031"/>
    <w:rsid w:val="00511DED"/>
    <w:rsid w:val="00512FCC"/>
    <w:rsid w:val="00515476"/>
    <w:rsid w:val="00517C97"/>
    <w:rsid w:val="0053383E"/>
    <w:rsid w:val="0053487E"/>
    <w:rsid w:val="00535DF6"/>
    <w:rsid w:val="0054012D"/>
    <w:rsid w:val="00545EEE"/>
    <w:rsid w:val="00547811"/>
    <w:rsid w:val="00551F56"/>
    <w:rsid w:val="005528A6"/>
    <w:rsid w:val="00553BD2"/>
    <w:rsid w:val="00555E35"/>
    <w:rsid w:val="005617AE"/>
    <w:rsid w:val="005618FE"/>
    <w:rsid w:val="0057620A"/>
    <w:rsid w:val="00576A57"/>
    <w:rsid w:val="00585681"/>
    <w:rsid w:val="00587716"/>
    <w:rsid w:val="00590818"/>
    <w:rsid w:val="00590AC1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6C52"/>
    <w:rsid w:val="005B76D0"/>
    <w:rsid w:val="005B7B7B"/>
    <w:rsid w:val="005C5115"/>
    <w:rsid w:val="005C7DF5"/>
    <w:rsid w:val="005D0E47"/>
    <w:rsid w:val="005E0B7D"/>
    <w:rsid w:val="005E2C48"/>
    <w:rsid w:val="005E2F2A"/>
    <w:rsid w:val="005E705C"/>
    <w:rsid w:val="005E77DC"/>
    <w:rsid w:val="005F09CB"/>
    <w:rsid w:val="005F1497"/>
    <w:rsid w:val="005F3965"/>
    <w:rsid w:val="005F4E9E"/>
    <w:rsid w:val="005F4F7A"/>
    <w:rsid w:val="006017D7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27E79"/>
    <w:rsid w:val="00633065"/>
    <w:rsid w:val="00637A9F"/>
    <w:rsid w:val="00642114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978F0"/>
    <w:rsid w:val="006A105D"/>
    <w:rsid w:val="006B2C92"/>
    <w:rsid w:val="006C2E8A"/>
    <w:rsid w:val="006C376D"/>
    <w:rsid w:val="006D12A3"/>
    <w:rsid w:val="006D13DF"/>
    <w:rsid w:val="006D3B00"/>
    <w:rsid w:val="006D7DB2"/>
    <w:rsid w:val="006E1283"/>
    <w:rsid w:val="006E3070"/>
    <w:rsid w:val="006E6D50"/>
    <w:rsid w:val="006E72CB"/>
    <w:rsid w:val="006F22FD"/>
    <w:rsid w:val="006F3A4D"/>
    <w:rsid w:val="006F3BE8"/>
    <w:rsid w:val="00701F55"/>
    <w:rsid w:val="007028F4"/>
    <w:rsid w:val="007035E0"/>
    <w:rsid w:val="00706EA0"/>
    <w:rsid w:val="00707E08"/>
    <w:rsid w:val="007125D6"/>
    <w:rsid w:val="0071409A"/>
    <w:rsid w:val="007154AA"/>
    <w:rsid w:val="00721484"/>
    <w:rsid w:val="00721EA3"/>
    <w:rsid w:val="007271CB"/>
    <w:rsid w:val="00734222"/>
    <w:rsid w:val="007352D9"/>
    <w:rsid w:val="00735FE0"/>
    <w:rsid w:val="00736AEA"/>
    <w:rsid w:val="00736E45"/>
    <w:rsid w:val="0074024E"/>
    <w:rsid w:val="00743CE0"/>
    <w:rsid w:val="00745A19"/>
    <w:rsid w:val="00745F27"/>
    <w:rsid w:val="007467E4"/>
    <w:rsid w:val="00747F30"/>
    <w:rsid w:val="0075215A"/>
    <w:rsid w:val="00752A91"/>
    <w:rsid w:val="0075420D"/>
    <w:rsid w:val="007627F5"/>
    <w:rsid w:val="007636DB"/>
    <w:rsid w:val="00764DA3"/>
    <w:rsid w:val="00765020"/>
    <w:rsid w:val="00766674"/>
    <w:rsid w:val="00767644"/>
    <w:rsid w:val="007717F6"/>
    <w:rsid w:val="007726C7"/>
    <w:rsid w:val="007805C5"/>
    <w:rsid w:val="00781DFD"/>
    <w:rsid w:val="00785B05"/>
    <w:rsid w:val="00786211"/>
    <w:rsid w:val="00791658"/>
    <w:rsid w:val="007972AD"/>
    <w:rsid w:val="007A38A3"/>
    <w:rsid w:val="007A5BCF"/>
    <w:rsid w:val="007A5F84"/>
    <w:rsid w:val="007A7E20"/>
    <w:rsid w:val="007B1473"/>
    <w:rsid w:val="007B5AE9"/>
    <w:rsid w:val="007B7FB8"/>
    <w:rsid w:val="007C074A"/>
    <w:rsid w:val="007C26C6"/>
    <w:rsid w:val="007C279A"/>
    <w:rsid w:val="007C6863"/>
    <w:rsid w:val="007C7DCC"/>
    <w:rsid w:val="007D0D8B"/>
    <w:rsid w:val="007D21B3"/>
    <w:rsid w:val="007D2BF7"/>
    <w:rsid w:val="007D4FDA"/>
    <w:rsid w:val="007D59AE"/>
    <w:rsid w:val="007D6179"/>
    <w:rsid w:val="007D77D9"/>
    <w:rsid w:val="007E4FD6"/>
    <w:rsid w:val="007E599F"/>
    <w:rsid w:val="007F05DA"/>
    <w:rsid w:val="007F19FD"/>
    <w:rsid w:val="007F3709"/>
    <w:rsid w:val="007F6061"/>
    <w:rsid w:val="007F6FB7"/>
    <w:rsid w:val="007F7062"/>
    <w:rsid w:val="0080064A"/>
    <w:rsid w:val="00805FB2"/>
    <w:rsid w:val="00813959"/>
    <w:rsid w:val="008146C8"/>
    <w:rsid w:val="00827E46"/>
    <w:rsid w:val="00832281"/>
    <w:rsid w:val="00854779"/>
    <w:rsid w:val="00854EC6"/>
    <w:rsid w:val="00855A5A"/>
    <w:rsid w:val="00871588"/>
    <w:rsid w:val="00873122"/>
    <w:rsid w:val="00873639"/>
    <w:rsid w:val="00874594"/>
    <w:rsid w:val="0088061E"/>
    <w:rsid w:val="008814ED"/>
    <w:rsid w:val="00885CD1"/>
    <w:rsid w:val="00890A7D"/>
    <w:rsid w:val="008915EB"/>
    <w:rsid w:val="008947F4"/>
    <w:rsid w:val="008A0CD3"/>
    <w:rsid w:val="008A3B43"/>
    <w:rsid w:val="008A7F35"/>
    <w:rsid w:val="008B0CAF"/>
    <w:rsid w:val="008B24AC"/>
    <w:rsid w:val="008B5086"/>
    <w:rsid w:val="008D0224"/>
    <w:rsid w:val="008D1476"/>
    <w:rsid w:val="008D3B53"/>
    <w:rsid w:val="008D4CAE"/>
    <w:rsid w:val="008D55CF"/>
    <w:rsid w:val="008D585A"/>
    <w:rsid w:val="008E4957"/>
    <w:rsid w:val="008E5F5E"/>
    <w:rsid w:val="008E684E"/>
    <w:rsid w:val="008F1B72"/>
    <w:rsid w:val="008F36DB"/>
    <w:rsid w:val="008F3B69"/>
    <w:rsid w:val="00903852"/>
    <w:rsid w:val="00906C49"/>
    <w:rsid w:val="00911CA1"/>
    <w:rsid w:val="009135D3"/>
    <w:rsid w:val="00915D68"/>
    <w:rsid w:val="00921058"/>
    <w:rsid w:val="00925917"/>
    <w:rsid w:val="00926E93"/>
    <w:rsid w:val="00930B8D"/>
    <w:rsid w:val="009328B5"/>
    <w:rsid w:val="00932E23"/>
    <w:rsid w:val="00933013"/>
    <w:rsid w:val="00933084"/>
    <w:rsid w:val="00933F91"/>
    <w:rsid w:val="00936A79"/>
    <w:rsid w:val="00940316"/>
    <w:rsid w:val="009410CB"/>
    <w:rsid w:val="00941D74"/>
    <w:rsid w:val="00944CF8"/>
    <w:rsid w:val="00953708"/>
    <w:rsid w:val="00953B7B"/>
    <w:rsid w:val="00960F8F"/>
    <w:rsid w:val="00965618"/>
    <w:rsid w:val="00970FA5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E6E35"/>
    <w:rsid w:val="009F3C45"/>
    <w:rsid w:val="009F4CE6"/>
    <w:rsid w:val="009F6C74"/>
    <w:rsid w:val="009F6D29"/>
    <w:rsid w:val="00A1058B"/>
    <w:rsid w:val="00A1325E"/>
    <w:rsid w:val="00A1461F"/>
    <w:rsid w:val="00A15E19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2636"/>
    <w:rsid w:val="00A357F1"/>
    <w:rsid w:val="00A363EE"/>
    <w:rsid w:val="00A36FC0"/>
    <w:rsid w:val="00A37740"/>
    <w:rsid w:val="00A42644"/>
    <w:rsid w:val="00A437B0"/>
    <w:rsid w:val="00A45810"/>
    <w:rsid w:val="00A5528B"/>
    <w:rsid w:val="00A603FA"/>
    <w:rsid w:val="00A702F0"/>
    <w:rsid w:val="00A70979"/>
    <w:rsid w:val="00A714E3"/>
    <w:rsid w:val="00A720BC"/>
    <w:rsid w:val="00A747AD"/>
    <w:rsid w:val="00A75CE5"/>
    <w:rsid w:val="00A76E69"/>
    <w:rsid w:val="00A77E30"/>
    <w:rsid w:val="00A8065A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483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2BE7"/>
    <w:rsid w:val="00B651B9"/>
    <w:rsid w:val="00B71A98"/>
    <w:rsid w:val="00B71D9E"/>
    <w:rsid w:val="00B77C91"/>
    <w:rsid w:val="00B801E5"/>
    <w:rsid w:val="00B80D7E"/>
    <w:rsid w:val="00B82BFE"/>
    <w:rsid w:val="00B867A0"/>
    <w:rsid w:val="00B95568"/>
    <w:rsid w:val="00B955C6"/>
    <w:rsid w:val="00B9704A"/>
    <w:rsid w:val="00B971AD"/>
    <w:rsid w:val="00BA0223"/>
    <w:rsid w:val="00BA139E"/>
    <w:rsid w:val="00BA175C"/>
    <w:rsid w:val="00BA5F24"/>
    <w:rsid w:val="00BA684F"/>
    <w:rsid w:val="00BA77BF"/>
    <w:rsid w:val="00BB0B9B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B0C"/>
    <w:rsid w:val="00BD3D7A"/>
    <w:rsid w:val="00BD7411"/>
    <w:rsid w:val="00BE0033"/>
    <w:rsid w:val="00BE3D22"/>
    <w:rsid w:val="00BE45FC"/>
    <w:rsid w:val="00BE64B8"/>
    <w:rsid w:val="00BE6646"/>
    <w:rsid w:val="00BE67F2"/>
    <w:rsid w:val="00BF2ECF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3258"/>
    <w:rsid w:val="00C541E5"/>
    <w:rsid w:val="00C55671"/>
    <w:rsid w:val="00C603C3"/>
    <w:rsid w:val="00C61F66"/>
    <w:rsid w:val="00C64532"/>
    <w:rsid w:val="00C7196E"/>
    <w:rsid w:val="00C76D48"/>
    <w:rsid w:val="00C819DD"/>
    <w:rsid w:val="00C86A19"/>
    <w:rsid w:val="00C96977"/>
    <w:rsid w:val="00CA05B1"/>
    <w:rsid w:val="00CA2362"/>
    <w:rsid w:val="00CA3F65"/>
    <w:rsid w:val="00CB13E6"/>
    <w:rsid w:val="00CB3671"/>
    <w:rsid w:val="00CB4066"/>
    <w:rsid w:val="00CB6492"/>
    <w:rsid w:val="00CB7971"/>
    <w:rsid w:val="00CC22BE"/>
    <w:rsid w:val="00CC2E19"/>
    <w:rsid w:val="00CC3603"/>
    <w:rsid w:val="00CC45F3"/>
    <w:rsid w:val="00CD039C"/>
    <w:rsid w:val="00CD12BA"/>
    <w:rsid w:val="00CD7193"/>
    <w:rsid w:val="00CE16ED"/>
    <w:rsid w:val="00CE6EF2"/>
    <w:rsid w:val="00D01DC2"/>
    <w:rsid w:val="00D02A2B"/>
    <w:rsid w:val="00D03766"/>
    <w:rsid w:val="00D11758"/>
    <w:rsid w:val="00D12BA5"/>
    <w:rsid w:val="00D15EEB"/>
    <w:rsid w:val="00D1781D"/>
    <w:rsid w:val="00D207FC"/>
    <w:rsid w:val="00D2238A"/>
    <w:rsid w:val="00D279E3"/>
    <w:rsid w:val="00D32DFB"/>
    <w:rsid w:val="00D33BD9"/>
    <w:rsid w:val="00D35DEF"/>
    <w:rsid w:val="00D44CF6"/>
    <w:rsid w:val="00D47D83"/>
    <w:rsid w:val="00D52A4A"/>
    <w:rsid w:val="00D616E2"/>
    <w:rsid w:val="00D61912"/>
    <w:rsid w:val="00D61BC0"/>
    <w:rsid w:val="00D66AF2"/>
    <w:rsid w:val="00D67195"/>
    <w:rsid w:val="00D71B14"/>
    <w:rsid w:val="00D7340F"/>
    <w:rsid w:val="00D734B8"/>
    <w:rsid w:val="00D73813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5AE7"/>
    <w:rsid w:val="00DF0679"/>
    <w:rsid w:val="00DF49AE"/>
    <w:rsid w:val="00DF60AA"/>
    <w:rsid w:val="00E01327"/>
    <w:rsid w:val="00E04172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12AA"/>
    <w:rsid w:val="00E5280E"/>
    <w:rsid w:val="00E54203"/>
    <w:rsid w:val="00E5658A"/>
    <w:rsid w:val="00E57EBE"/>
    <w:rsid w:val="00E60E28"/>
    <w:rsid w:val="00E67D1F"/>
    <w:rsid w:val="00E752FC"/>
    <w:rsid w:val="00E77066"/>
    <w:rsid w:val="00E770E2"/>
    <w:rsid w:val="00E832C7"/>
    <w:rsid w:val="00E87ACF"/>
    <w:rsid w:val="00E929F5"/>
    <w:rsid w:val="00E9376F"/>
    <w:rsid w:val="00EA1E82"/>
    <w:rsid w:val="00EA3D0E"/>
    <w:rsid w:val="00EA42E6"/>
    <w:rsid w:val="00EA5AE1"/>
    <w:rsid w:val="00EB1A7A"/>
    <w:rsid w:val="00EB3D39"/>
    <w:rsid w:val="00EB55D9"/>
    <w:rsid w:val="00EC0921"/>
    <w:rsid w:val="00EC5E5D"/>
    <w:rsid w:val="00ED3908"/>
    <w:rsid w:val="00ED5BD2"/>
    <w:rsid w:val="00ED705B"/>
    <w:rsid w:val="00EE349A"/>
    <w:rsid w:val="00EE45E9"/>
    <w:rsid w:val="00EE6352"/>
    <w:rsid w:val="00EE6EF1"/>
    <w:rsid w:val="00EF39CA"/>
    <w:rsid w:val="00EF6575"/>
    <w:rsid w:val="00F00777"/>
    <w:rsid w:val="00F013C0"/>
    <w:rsid w:val="00F06133"/>
    <w:rsid w:val="00F069B2"/>
    <w:rsid w:val="00F07327"/>
    <w:rsid w:val="00F121A6"/>
    <w:rsid w:val="00F16117"/>
    <w:rsid w:val="00F25873"/>
    <w:rsid w:val="00F26DAF"/>
    <w:rsid w:val="00F27DD3"/>
    <w:rsid w:val="00F3191C"/>
    <w:rsid w:val="00F34435"/>
    <w:rsid w:val="00F37917"/>
    <w:rsid w:val="00F37AC2"/>
    <w:rsid w:val="00F46C47"/>
    <w:rsid w:val="00F5040C"/>
    <w:rsid w:val="00F50D13"/>
    <w:rsid w:val="00F51413"/>
    <w:rsid w:val="00F552DE"/>
    <w:rsid w:val="00F57B77"/>
    <w:rsid w:val="00F57C8E"/>
    <w:rsid w:val="00F60375"/>
    <w:rsid w:val="00F6037A"/>
    <w:rsid w:val="00F603DB"/>
    <w:rsid w:val="00F637EB"/>
    <w:rsid w:val="00F64A03"/>
    <w:rsid w:val="00F6501E"/>
    <w:rsid w:val="00F658E2"/>
    <w:rsid w:val="00F670FB"/>
    <w:rsid w:val="00F70835"/>
    <w:rsid w:val="00F70B3E"/>
    <w:rsid w:val="00F7288B"/>
    <w:rsid w:val="00F8061A"/>
    <w:rsid w:val="00F83A1D"/>
    <w:rsid w:val="00F87258"/>
    <w:rsid w:val="00F9178E"/>
    <w:rsid w:val="00F92FDE"/>
    <w:rsid w:val="00F94F2F"/>
    <w:rsid w:val="00FB21E9"/>
    <w:rsid w:val="00FB5783"/>
    <w:rsid w:val="00FB7C03"/>
    <w:rsid w:val="00FC04B0"/>
    <w:rsid w:val="00FC1556"/>
    <w:rsid w:val="00FC174D"/>
    <w:rsid w:val="00FC2FC0"/>
    <w:rsid w:val="00FC40D6"/>
    <w:rsid w:val="00FD2228"/>
    <w:rsid w:val="00FD4D05"/>
    <w:rsid w:val="00FD53CB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B945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CommentReference">
    <w:name w:val="annotation reference"/>
    <w:basedOn w:val="DefaultParagraphFont"/>
    <w:rsid w:val="00E83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32C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32C7"/>
  </w:style>
  <w:style w:type="paragraph" w:styleId="CommentSubject">
    <w:name w:val="annotation subject"/>
    <w:basedOn w:val="CommentText"/>
    <w:next w:val="CommentText"/>
    <w:link w:val="CommentSubjectChar"/>
    <w:rsid w:val="00E832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32C7"/>
    <w:rPr>
      <w:b/>
      <w:bCs/>
    </w:rPr>
  </w:style>
  <w:style w:type="paragraph" w:styleId="NoSpacing">
    <w:name w:val="No Spacing"/>
    <w:uiPriority w:val="1"/>
    <w:qFormat/>
    <w:rsid w:val="00506031"/>
    <w:rPr>
      <w:rFonts w:eastAsiaTheme="minorHAnsi" w:cstheme="minorBidi"/>
      <w:sz w:val="24"/>
      <w:szCs w:val="22"/>
    </w:rPr>
  </w:style>
  <w:style w:type="paragraph" w:styleId="Revision">
    <w:name w:val="Revision"/>
    <w:hidden/>
    <w:uiPriority w:val="99"/>
    <w:semiHidden/>
    <w:rsid w:val="00C86A19"/>
    <w:rPr>
      <w:sz w:val="24"/>
    </w:rPr>
  </w:style>
  <w:style w:type="table" w:customStyle="1" w:styleId="TableGrid1">
    <w:name w:val="Table Grid1"/>
    <w:basedOn w:val="TableNormal"/>
    <w:next w:val="TableGrid"/>
    <w:uiPriority w:val="59"/>
    <w:rsid w:val="0033308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ModifiedBy/>
  <cp:revision>1</cp:revision>
  <dcterms:created xsi:type="dcterms:W3CDTF">2021-04-26T21:26:00Z</dcterms:created>
  <dcterms:modified xsi:type="dcterms:W3CDTF">2021-04-26T21:27:00Z</dcterms:modified>
</cp:coreProperties>
</file>